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B4" w:rsidRPr="008F5FB4" w:rsidRDefault="008F5FB4" w:rsidP="008F5F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F243E"/>
          <w:sz w:val="40"/>
          <w:szCs w:val="32"/>
          <w:lang w:eastAsia="ru-RU"/>
        </w:rPr>
        <w:t>Памятка подросткам для ведения здорового образа жизни</w:t>
      </w:r>
    </w:p>
    <w:p w:rsidR="008F5FB4" w:rsidRPr="008F5FB4" w:rsidRDefault="008F5FB4" w:rsidP="008F5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t>1.</w:t>
      </w:r>
      <w:r w:rsidRPr="008F5FB4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 Заниматься физкультурой 3-5 раз в неделю, но не перенапрягать организм интенсивными физическими нагрузками.</w:t>
      </w:r>
      <w:r w:rsidRPr="008F5FB4">
        <w:rPr>
          <w:rFonts w:ascii="Arial" w:eastAsia="Times New Roman" w:hAnsi="Arial" w:cs="Arial"/>
          <w:noProof/>
          <w:color w:val="000000"/>
          <w:sz w:val="24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6A8D0009" wp14:editId="3E4739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47850" cy="1847850"/>
            <wp:effectExtent l="0" t="0" r="0" b="0"/>
            <wp:wrapSquare wrapText="bothSides"/>
            <wp:docPr id="1" name="Рисунок 1" descr="Смотреть картинки - Смотреть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отреть картинки - Смотреть карти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FB4" w:rsidRPr="008F5FB4" w:rsidRDefault="008F5FB4" w:rsidP="008F5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t>2.</w:t>
      </w:r>
      <w:r w:rsidRPr="008F5FB4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 Не переедать и не голодать. Питаться 4-5 раз в день, употребляя в пищу необходимое для растущего организма количество белков, витаминов и минеральных веществ, но ограничивая себя в животных жирах и сладком.</w:t>
      </w:r>
    </w:p>
    <w:p w:rsidR="008F5FB4" w:rsidRPr="008F5FB4" w:rsidRDefault="008F5FB4" w:rsidP="008F5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t>3.</w:t>
      </w:r>
      <w:r w:rsidRPr="008F5FB4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 Не переутомляться умственной работой. Стараться получать удовлетворение от школьной учебы, а в свободное время заниматься серьезным делом (творчеством).</w:t>
      </w:r>
    </w:p>
    <w:p w:rsidR="008F5FB4" w:rsidRPr="008F5FB4" w:rsidRDefault="008F5FB4" w:rsidP="008F5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t>4.</w:t>
      </w:r>
      <w:r w:rsidRPr="008F5FB4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 Доброжелательно относиться к людям. Знать и соблюдать правила общения. Найти для себя эффективный вариант выхода из стрессового состояния, научиться предупреждать его.</w:t>
      </w:r>
      <w:r w:rsidRPr="008F5FB4">
        <w:rPr>
          <w:rFonts w:ascii="Arial" w:eastAsia="Times New Roman" w:hAnsi="Arial" w:cs="Arial"/>
          <w:noProof/>
          <w:color w:val="000000"/>
          <w:sz w:val="24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6048697F" wp14:editId="550412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2625" cy="2228850"/>
            <wp:effectExtent l="0" t="0" r="9525" b="0"/>
            <wp:wrapSquare wrapText="bothSides"/>
            <wp:docPr id="2" name="Рисунок 2" descr="RusRu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sRup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FB4" w:rsidRPr="008F5FB4" w:rsidRDefault="008F5FB4" w:rsidP="008F5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t>5.</w:t>
      </w:r>
      <w:r w:rsidRPr="008F5FB4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 Выработать, с учетом индивидуальных особенностей своего характера, подходящий способ отхода ко сну, позволяющий быстро уснуть и полностью восстановить силы.</w:t>
      </w:r>
    </w:p>
    <w:p w:rsidR="008F5FB4" w:rsidRPr="008F5FB4" w:rsidRDefault="008F5FB4" w:rsidP="008F5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t>6.</w:t>
      </w:r>
      <w:r w:rsidRPr="008F5FB4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 Ежедневно заниматься закаливанием своего организма. Чтобы это вошло в привычку, надо испробовать различные закаливающие процедуры (обтирание мокрым полотенцем, обливание холодной водой всего туловища и отдельных его участков, купание, контрастный душ, и т.п.) и выбрать для себя те, которые не только помогают победить простуду, но и доставляют удовольствие.</w:t>
      </w:r>
    </w:p>
    <w:p w:rsidR="008F5FB4" w:rsidRPr="008F5FB4" w:rsidRDefault="008F5FB4" w:rsidP="008F5F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8F5FB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7"/>
          <w:lang w:eastAsia="ru-RU"/>
        </w:rPr>
        <w:t>7.</w:t>
      </w:r>
      <w:r w:rsidRPr="008F5FB4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 Не привыкать к курению и употреблению спиртных напитков. Учиться сдерживать себя и не поддаваться, когда кто-нибудь будет соблазнять попробовать сигарету или спиртное.</w:t>
      </w:r>
      <w:bookmarkStart w:id="0" w:name="_GoBack"/>
      <w:bookmarkEnd w:id="0"/>
    </w:p>
    <w:sectPr w:rsidR="008F5FB4" w:rsidRPr="008F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5B2E"/>
    <w:multiLevelType w:val="multilevel"/>
    <w:tmpl w:val="65F8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5E"/>
    <w:rsid w:val="002A33CD"/>
    <w:rsid w:val="003923F5"/>
    <w:rsid w:val="004E535E"/>
    <w:rsid w:val="008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69</dc:creator>
  <cp:keywords/>
  <dc:description/>
  <cp:lastModifiedBy>настена</cp:lastModifiedBy>
  <cp:revision>4</cp:revision>
  <dcterms:created xsi:type="dcterms:W3CDTF">2020-12-09T05:24:00Z</dcterms:created>
  <dcterms:modified xsi:type="dcterms:W3CDTF">2021-02-07T07:15:00Z</dcterms:modified>
</cp:coreProperties>
</file>